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71" w:rsidRDefault="002C2C71" w:rsidP="002C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</w:t>
      </w:r>
      <w:r w:rsidRPr="002C2C71">
        <w:rPr>
          <w:rFonts w:ascii="Times New Roman" w:hAnsi="Times New Roman" w:cs="Times New Roman"/>
          <w:b/>
          <w:sz w:val="28"/>
          <w:szCs w:val="28"/>
        </w:rPr>
        <w:t>ункт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C2C71">
        <w:rPr>
          <w:rFonts w:ascii="Times New Roman" w:hAnsi="Times New Roman" w:cs="Times New Roman"/>
          <w:b/>
          <w:sz w:val="28"/>
          <w:szCs w:val="28"/>
        </w:rPr>
        <w:t xml:space="preserve"> приема экзаменов (ППЭ)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организованных на территории </w:t>
      </w:r>
    </w:p>
    <w:p w:rsidR="008513F0" w:rsidRDefault="002C2C71" w:rsidP="002C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Химки Московской области</w:t>
      </w:r>
    </w:p>
    <w:p w:rsidR="002C2C71" w:rsidRPr="002C2C71" w:rsidRDefault="002C2C71" w:rsidP="002C2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C71" w:rsidRPr="002C2C71" w:rsidRDefault="002C2C71" w:rsidP="002C2C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2" w:type="dxa"/>
        <w:tblInd w:w="93" w:type="dxa"/>
        <w:tblLook w:val="04A0" w:firstRow="1" w:lastRow="0" w:firstColumn="1" w:lastColumn="0" w:noHBand="0" w:noVBand="1"/>
      </w:tblPr>
      <w:tblGrid>
        <w:gridCol w:w="513"/>
        <w:gridCol w:w="5881"/>
        <w:gridCol w:w="4253"/>
        <w:gridCol w:w="2128"/>
        <w:gridCol w:w="1317"/>
      </w:tblGrid>
      <w:tr w:rsidR="002C2C71" w:rsidRPr="002C2C71" w:rsidTr="002C2C71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название общеобразовательной организации, в которой </w:t>
            </w:r>
            <w:proofErr w:type="gramStart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расположен</w:t>
            </w:r>
            <w:proofErr w:type="gramEnd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bookmarkStart w:id="0" w:name="_GoBack"/>
            <w:bookmarkEnd w:id="0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Количество аудиторий</w:t>
            </w:r>
          </w:p>
        </w:tc>
      </w:tr>
      <w:tr w:rsidR="002C2C71" w:rsidRPr="002C2C71" w:rsidTr="002C2C7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Гимназия № 9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141400, Московская область, г. Химки, Ленинский пр-т, д. 7.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572-80-68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C2C71" w:rsidRPr="002C2C71" w:rsidTr="002C2C7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Лицей № 11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141400, Московская область, г. Химки, </w:t>
            </w:r>
          </w:p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ул. Кирова, д. 11-а.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572-86-27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C2C71" w:rsidRPr="002C2C71" w:rsidTr="002C2C7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Лицей № 12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141400, Московская область, г. Химки, </w:t>
            </w:r>
          </w:p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ул. Лавочкина, д. 12.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571-14-87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C2C71" w:rsidRPr="002C2C71" w:rsidTr="002C2C7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Лицей № 13 г. Химки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141400, Московская область, г. Химки, </w:t>
            </w:r>
            <w:proofErr w:type="spellStart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Куркинское</w:t>
            </w:r>
            <w:proofErr w:type="spellEnd"/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18.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571-00-56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2C2C71" w:rsidRPr="002C2C71" w:rsidTr="002C2C71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Лицей № 15 г. Химки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141400, г. Химки,</w:t>
            </w: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br/>
              <w:t>ул. Мельникова, д.2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8 (495) 571-51-02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71" w:rsidRPr="002C2C71" w:rsidRDefault="002C2C71" w:rsidP="002C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C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2C2C71" w:rsidRDefault="002C2C71"/>
    <w:sectPr w:rsidR="002C2C71" w:rsidSect="002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1"/>
    <w:rsid w:val="002C2C71"/>
    <w:rsid w:val="008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2015-03-13T07:35:00Z</dcterms:created>
  <dcterms:modified xsi:type="dcterms:W3CDTF">2015-03-13T07:40:00Z</dcterms:modified>
</cp:coreProperties>
</file>